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88"/>
        <w:tblW w:w="11358" w:type="dxa"/>
        <w:tblLook w:val="04A0"/>
      </w:tblPr>
      <w:tblGrid>
        <w:gridCol w:w="959"/>
        <w:gridCol w:w="998"/>
        <w:gridCol w:w="845"/>
        <w:gridCol w:w="751"/>
        <w:gridCol w:w="950"/>
        <w:gridCol w:w="6855"/>
      </w:tblGrid>
      <w:tr w:rsidR="00EB17FF" w:rsidRPr="00EB17FF" w:rsidTr="003257CE">
        <w:trPr>
          <w:trHeight w:val="936"/>
        </w:trPr>
        <w:tc>
          <w:tcPr>
            <w:tcW w:w="1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JHARSUGUDA ENGINEERING SCHOOL</w:t>
            </w:r>
            <w:proofErr w:type="gramStart"/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,JHARSUGUDA</w:t>
            </w:r>
            <w:proofErr w:type="gramEnd"/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</w:t>
            </w:r>
            <w:r w:rsidR="006D25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TH.</w:t>
            </w:r>
            <w:r w:rsidR="006854A2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6D25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ELECTRICAL ENGG. MATERIAL</w:t>
            </w: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BY    </w:t>
            </w:r>
          </w:p>
          <w:p w:rsidR="000A64EF" w:rsidRDefault="007E24E4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SUBEDITA PATEL</w:t>
            </w:r>
            <w:r w:rsidR="00EB17FF"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B17FF" w:rsidRPr="00EB17FF" w:rsidRDefault="00EB17FF" w:rsidP="00921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LESSON PLAN                                                                                                                                                                                                                         SESSION-202</w:t>
            </w:r>
            <w:r w:rsidR="009211D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-2</w:t>
            </w:r>
            <w:r w:rsidR="009211D4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</w:tr>
      <w:tr w:rsidR="00EB17FF" w:rsidRPr="00EB17FF" w:rsidTr="003257CE">
        <w:trPr>
          <w:trHeight w:val="77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Sl.No</w:t>
            </w:r>
            <w:proofErr w:type="spellEnd"/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Chapter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Hours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WEEK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Lecture No.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Topic to be covered</w:t>
            </w:r>
          </w:p>
        </w:tc>
      </w:tr>
      <w:tr w:rsidR="00EB17FF" w:rsidRPr="00EB17FF" w:rsidTr="003257CE">
        <w:trPr>
          <w:trHeight w:val="28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Chapter-1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 w:rsidR="000A64E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0A64E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64EF">
              <w:rPr>
                <w:b/>
                <w:sz w:val="24"/>
              </w:rPr>
              <w:t>Conducting materials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01101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Introduction about conducting material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11011">
              <w:t>Resistivity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01101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 factors affecting resistivity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1101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Classification o</w:t>
            </w:r>
            <w:r w:rsidR="00C30BD9">
              <w:t xml:space="preserve">f conducting materials into low  </w:t>
            </w:r>
            <w:r>
              <w:t>resistivity materials</w:t>
            </w:r>
          </w:p>
        </w:tc>
      </w:tr>
      <w:tr w:rsidR="000A64E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F" w:rsidRPr="00EB17FF" w:rsidRDefault="0001101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Classification o</w:t>
            </w:r>
            <w:r w:rsidR="00C30BD9">
              <w:t xml:space="preserve">f conducting materials into </w:t>
            </w:r>
            <w:r>
              <w:t xml:space="preserve"> high resistivity materials</w:t>
            </w:r>
          </w:p>
        </w:tc>
      </w:tr>
      <w:tr w:rsidR="000A64EF" w:rsidRPr="00EB17FF" w:rsidTr="003257CE">
        <w:trPr>
          <w:trHeight w:val="20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C30BD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t>Low Resistivity Materials and their Applications. (Copper, Silver, Gold, Aluminum, Steel)</w:t>
            </w:r>
          </w:p>
        </w:tc>
      </w:tr>
      <w:tr w:rsidR="000A64EF" w:rsidRPr="00EB17FF" w:rsidTr="003257CE">
        <w:trPr>
          <w:trHeight w:val="25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C30BD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Stranded conductors</w:t>
            </w:r>
          </w:p>
        </w:tc>
      </w:tr>
      <w:tr w:rsidR="000A64EF" w:rsidRPr="00EB17FF" w:rsidTr="003257CE">
        <w:trPr>
          <w:trHeight w:val="273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C30BD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Bundled conductors</w:t>
            </w:r>
          </w:p>
        </w:tc>
      </w:tr>
      <w:tr w:rsidR="000A64E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F" w:rsidRPr="00EB17FF" w:rsidRDefault="00C30BD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Low resistivity copper alloys</w:t>
            </w:r>
          </w:p>
        </w:tc>
      </w:tr>
      <w:tr w:rsidR="000A64EF" w:rsidRPr="00EB17FF" w:rsidTr="003257CE">
        <w:trPr>
          <w:trHeight w:val="24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C30BD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High Resistivity Materials </w:t>
            </w:r>
          </w:p>
        </w:tc>
      </w:tr>
      <w:tr w:rsidR="000A64EF" w:rsidRPr="00EB17FF" w:rsidTr="003257CE">
        <w:trPr>
          <w:trHeight w:val="26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C30BD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High Resistivity Materials Applications(Tungsten, Carbon</w:t>
            </w:r>
            <w:r w:rsidR="00083EB2">
              <w:t>)</w:t>
            </w:r>
          </w:p>
        </w:tc>
      </w:tr>
      <w:tr w:rsidR="000A64EF" w:rsidRPr="00EB17FF" w:rsidTr="003257CE">
        <w:trPr>
          <w:trHeight w:val="218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083EB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High Resistivity Materials Applications( Platinum, Mercury)</w:t>
            </w:r>
          </w:p>
        </w:tc>
      </w:tr>
      <w:tr w:rsidR="000A64EF" w:rsidRPr="00EB17FF" w:rsidTr="003257CE">
        <w:trPr>
          <w:trHeight w:val="22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083EB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Basic of superconductor</w:t>
            </w:r>
          </w:p>
        </w:tc>
      </w:tr>
      <w:tr w:rsidR="000A64EF" w:rsidRPr="00EB17FF" w:rsidTr="003257CE">
        <w:trPr>
          <w:trHeight w:val="29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083EB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Superconductivity</w:t>
            </w:r>
          </w:p>
        </w:tc>
      </w:tr>
      <w:tr w:rsidR="000A64EF" w:rsidRPr="00EB17FF" w:rsidTr="003257CE">
        <w:trPr>
          <w:trHeight w:val="16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083EB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Superconducting materials</w:t>
            </w:r>
          </w:p>
        </w:tc>
      </w:tr>
      <w:tr w:rsidR="000A64EF" w:rsidRPr="00EB17FF" w:rsidTr="003257CE">
        <w:trPr>
          <w:trHeight w:val="218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083EB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Application of superconductor materials</w:t>
            </w:r>
          </w:p>
        </w:tc>
      </w:tr>
      <w:tr w:rsidR="000A64EF" w:rsidRPr="00EB17FF" w:rsidTr="003257CE">
        <w:trPr>
          <w:trHeight w:val="34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5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B17FF" w:rsidRPr="00EB17FF" w:rsidTr="003257CE">
        <w:trPr>
          <w:trHeight w:val="328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Chapter-2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 w:rsidR="00051E0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051E0C" w:rsidRDefault="00051E0C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1E0C">
              <w:rPr>
                <w:b/>
                <w:sz w:val="24"/>
              </w:rPr>
              <w:t>Semiconducting Materials</w:t>
            </w:r>
          </w:p>
        </w:tc>
      </w:tr>
      <w:tr w:rsidR="00051E0C" w:rsidRPr="00EB17FF" w:rsidTr="003257CE">
        <w:trPr>
          <w:trHeight w:val="5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0C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0C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0C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0C" w:rsidRPr="00EB17FF" w:rsidRDefault="00051E0C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0C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051E0C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Introduction about Semiconductors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Electron Energy and Energy Band Theory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Excitation of Atoms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Insulators, Semiconductors and Conductors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051E0C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Semiconductor Materials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Covalent Bonds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Intrinsic and Extrinsic Semiconductors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N-Type Materials  and  P-Type Materials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051E0C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Minority and Majority Carriers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Applications of Semiconductor materials</w:t>
            </w:r>
          </w:p>
        </w:tc>
      </w:tr>
    </w:tbl>
    <w:p w:rsidR="003257CE" w:rsidRDefault="003257CE">
      <w:r>
        <w:br w:type="page"/>
      </w:r>
    </w:p>
    <w:tbl>
      <w:tblPr>
        <w:tblpPr w:leftFromText="180" w:rightFromText="180" w:vertAnchor="page" w:horzAnchor="margin" w:tblpXSpec="center" w:tblpY="1088"/>
        <w:tblW w:w="11358" w:type="dxa"/>
        <w:tblLook w:val="04A0"/>
      </w:tblPr>
      <w:tblGrid>
        <w:gridCol w:w="959"/>
        <w:gridCol w:w="998"/>
        <w:gridCol w:w="845"/>
        <w:gridCol w:w="751"/>
        <w:gridCol w:w="1538"/>
        <w:gridCol w:w="6267"/>
      </w:tblGrid>
      <w:tr w:rsidR="00F9275D" w:rsidRPr="00EB17FF" w:rsidTr="003257CE">
        <w:trPr>
          <w:trHeight w:val="52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Chapter-3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5C99">
              <w:rPr>
                <w:b/>
                <w:sz w:val="24"/>
              </w:rPr>
              <w:t>Insulating Materials</w:t>
            </w:r>
          </w:p>
        </w:tc>
      </w:tr>
      <w:tr w:rsidR="00F9275D" w:rsidRPr="00EB17FF" w:rsidTr="003257CE">
        <w:trPr>
          <w:trHeight w:val="25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9275D" w:rsidRPr="00EB17FF" w:rsidTr="003257CE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67AF1">
              <w:t xml:space="preserve"> General properties of Insulating Materials</w:t>
            </w:r>
          </w:p>
        </w:tc>
      </w:tr>
      <w:tr w:rsidR="00F9275D" w:rsidRPr="00EB17FF" w:rsidTr="003257CE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D" w:rsidRPr="00EB17FF" w:rsidRDefault="00EE5C9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Electrical properties , Visual properties , Mechanical properties</w:t>
            </w:r>
          </w:p>
        </w:tc>
      </w:tr>
      <w:tr w:rsidR="00F9275D" w:rsidRPr="00EB17FF" w:rsidTr="003257CE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D" w:rsidRPr="00EB17FF" w:rsidRDefault="00EE5C9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Thermal properties , Chemical properties , Ageing</w:t>
            </w:r>
          </w:p>
        </w:tc>
      </w:tr>
      <w:tr w:rsidR="00F9275D" w:rsidRPr="00EB17FF" w:rsidTr="003257CE">
        <w:trPr>
          <w:trHeight w:val="14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E5C99">
              <w:t>Insulating Materials – Classification, properties, applications</w:t>
            </w:r>
          </w:p>
        </w:tc>
      </w:tr>
      <w:tr w:rsidR="00F9275D" w:rsidRPr="00EB17FF" w:rsidTr="003257CE">
        <w:trPr>
          <w:trHeight w:val="21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D" w:rsidRPr="00EB17FF" w:rsidRDefault="00F67AF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Classification of insulating materials on the basis of chemical structure</w:t>
            </w:r>
          </w:p>
        </w:tc>
      </w:tr>
      <w:tr w:rsidR="00F9275D" w:rsidRPr="00EB17FF" w:rsidTr="003257CE">
        <w:trPr>
          <w:trHeight w:val="1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D" w:rsidRPr="00EB17FF" w:rsidRDefault="00F67AF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Classification of insulating materials on the basis physical structure</w:t>
            </w:r>
          </w:p>
        </w:tc>
      </w:tr>
      <w:tr w:rsidR="00F9275D" w:rsidRPr="00EB17FF" w:rsidTr="003257CE">
        <w:trPr>
          <w:trHeight w:val="15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D" w:rsidRPr="00EB17FF" w:rsidRDefault="00F67AF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Introduction of Insulating Gases </w:t>
            </w:r>
          </w:p>
        </w:tc>
      </w:tr>
      <w:tr w:rsidR="00F9275D" w:rsidRPr="00EB17FF" w:rsidTr="003257CE">
        <w:trPr>
          <w:trHeight w:val="14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D" w:rsidRPr="00EB17FF" w:rsidRDefault="00F67AF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 Commonly used insulating gases</w:t>
            </w:r>
          </w:p>
        </w:tc>
      </w:tr>
      <w:tr w:rsidR="00EB17FF" w:rsidRPr="00EB17FF" w:rsidTr="003257CE">
        <w:trPr>
          <w:trHeight w:val="271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Chapter-4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424B6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E5C99" w:rsidRDefault="00EE5C99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5C99">
              <w:rPr>
                <w:b/>
                <w:sz w:val="24"/>
              </w:rPr>
              <w:t>Dielectric Materials</w:t>
            </w:r>
          </w:p>
        </w:tc>
      </w:tr>
      <w:tr w:rsidR="00E424B6" w:rsidRPr="00EB17FF" w:rsidTr="003257CE">
        <w:trPr>
          <w:trHeight w:val="42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4B6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Introduction</w:t>
            </w:r>
          </w:p>
        </w:tc>
      </w:tr>
      <w:tr w:rsidR="00E424B6" w:rsidRPr="00EB17FF" w:rsidTr="003257CE">
        <w:trPr>
          <w:trHeight w:val="6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 w:rsidR="00E424B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Dielectric Constant of Permittivity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Polarization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Dielectric Loss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Electric Conductivity of Dielectrics 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 w:rsidR="00E424B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94FF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Breakdown of conductivity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Properties of Dielectrics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94FF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4FF2">
              <w:rPr>
                <w:rFonts w:ascii="Calibri" w:eastAsia="Times New Roman" w:hAnsi="Calibri" w:cs="Calibri"/>
                <w:color w:val="000000"/>
              </w:rPr>
              <w:t>Applications of Dielectrics.</w:t>
            </w:r>
          </w:p>
        </w:tc>
      </w:tr>
      <w:tr w:rsidR="00E94FF2" w:rsidRPr="00EB17FF" w:rsidTr="003257CE">
        <w:trPr>
          <w:trHeight w:val="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Chapter-5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94FF2" w:rsidRPr="00EB17FF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FF2" w:rsidRPr="00E94FF2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4FF2">
              <w:rPr>
                <w:b/>
                <w:sz w:val="24"/>
              </w:rPr>
              <w:t>Magnetic Materials</w:t>
            </w:r>
          </w:p>
        </w:tc>
      </w:tr>
      <w:tr w:rsidR="00E94FF2" w:rsidRPr="00EB17FF" w:rsidTr="003257CE">
        <w:trPr>
          <w:trHeight w:val="7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1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F2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Introduction</w:t>
            </w:r>
          </w:p>
        </w:tc>
      </w:tr>
      <w:tr w:rsidR="00BE7CF3" w:rsidRPr="00EB17FF" w:rsidTr="003257CE">
        <w:trPr>
          <w:trHeight w:val="28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="00F80A95">
              <w:rPr>
                <w:rFonts w:ascii="Calibri" w:eastAsia="Times New Roman" w:hAnsi="Calibri" w:cs="Calibri"/>
                <w:color w:val="000000"/>
              </w:rPr>
              <w:t xml:space="preserve">     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Classification</w:t>
            </w:r>
          </w:p>
        </w:tc>
      </w:tr>
      <w:tr w:rsidR="00BE7CF3" w:rsidRPr="00EB17FF" w:rsidTr="003257CE">
        <w:trPr>
          <w:trHeight w:val="25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3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3" w:rsidRDefault="00BE7CF3" w:rsidP="003257CE">
            <w:pPr>
              <w:spacing w:after="0" w:line="240" w:lineRule="auto"/>
            </w:pPr>
          </w:p>
        </w:tc>
      </w:tr>
      <w:tr w:rsidR="00EB17FF" w:rsidRPr="00EB17FF" w:rsidTr="003257CE">
        <w:trPr>
          <w:trHeight w:val="6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</w:t>
            </w:r>
            <w:r w:rsidR="00EB17FF"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80A95">
              <w:t xml:space="preserve"> Diamagnetism</w:t>
            </w:r>
          </w:p>
        </w:tc>
      </w:tr>
      <w:tr w:rsidR="00EB17FF" w:rsidRPr="00EB17FF" w:rsidTr="003257CE">
        <w:trPr>
          <w:trHeight w:val="19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Para magnetism , Ferromagnetism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Magnetization Curve and  Hysteresis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 w:rsidR="00BE7C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Eddy Currents , Curie Point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E7CF3">
              <w:t xml:space="preserve"> Magneto-</w:t>
            </w:r>
            <w:proofErr w:type="spellStart"/>
            <w:r w:rsidR="00BE7CF3">
              <w:t>striction</w:t>
            </w:r>
            <w:proofErr w:type="spellEnd"/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Soft magnetic materials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 Hard magnetic materials</w:t>
            </w:r>
          </w:p>
        </w:tc>
      </w:tr>
      <w:tr w:rsidR="00B95792" w:rsidRPr="00EB17FF" w:rsidTr="003257CE">
        <w:trPr>
          <w:trHeight w:val="1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6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Chapter 6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</w:p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92" w:rsidRPr="00B95792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b/>
                <w:sz w:val="24"/>
              </w:rPr>
              <w:t xml:space="preserve">                     </w:t>
            </w:r>
            <w:r w:rsidRPr="00B95792">
              <w:rPr>
                <w:b/>
                <w:sz w:val="24"/>
              </w:rPr>
              <w:t>Materials for Special Purposes</w:t>
            </w:r>
          </w:p>
        </w:tc>
      </w:tr>
      <w:tr w:rsidR="00B95792" w:rsidRPr="00EB17FF" w:rsidTr="003257CE">
        <w:trPr>
          <w:trHeight w:val="15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92" w:rsidRDefault="00B95792" w:rsidP="003257CE">
            <w:pPr>
              <w:spacing w:after="0" w:line="240" w:lineRule="auto"/>
            </w:pPr>
            <w:r>
              <w:t>Introduction</w:t>
            </w:r>
          </w:p>
        </w:tc>
      </w:tr>
      <w:tr w:rsidR="00B95792" w:rsidRPr="00EB17FF" w:rsidTr="003257CE">
        <w:trPr>
          <w:trHeight w:val="25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Structural Materials</w:t>
            </w:r>
          </w:p>
        </w:tc>
      </w:tr>
      <w:tr w:rsidR="00B95792" w:rsidRPr="00EB17FF" w:rsidTr="003257CE">
        <w:trPr>
          <w:trHeight w:val="12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Protective Materials(leads)</w:t>
            </w:r>
          </w:p>
        </w:tc>
      </w:tr>
      <w:tr w:rsidR="00B95792" w:rsidRPr="00EB17FF" w:rsidTr="003257CE">
        <w:trPr>
          <w:trHeight w:val="14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Steel tapes, wires and strips</w:t>
            </w:r>
          </w:p>
        </w:tc>
      </w:tr>
      <w:tr w:rsidR="00B95792" w:rsidRPr="00EB17FF" w:rsidTr="003257CE">
        <w:trPr>
          <w:trHeight w:val="13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Thermocouple materials and  Bimetals</w:t>
            </w:r>
          </w:p>
        </w:tc>
      </w:tr>
      <w:tr w:rsidR="00B95792" w:rsidRPr="00EB17FF" w:rsidTr="003257CE">
        <w:trPr>
          <w:trHeight w:val="13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792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Soldering Materials</w:t>
            </w:r>
          </w:p>
        </w:tc>
      </w:tr>
      <w:tr w:rsidR="00B95792" w:rsidRPr="00EB17FF" w:rsidTr="003257CE">
        <w:trPr>
          <w:trHeight w:val="12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792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Fuse and Fuse materials.</w:t>
            </w:r>
          </w:p>
        </w:tc>
      </w:tr>
      <w:tr w:rsidR="00B95792" w:rsidRPr="00EB17FF" w:rsidTr="003257CE">
        <w:trPr>
          <w:trHeight w:val="19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Dehydrating material.</w:t>
            </w:r>
          </w:p>
        </w:tc>
      </w:tr>
    </w:tbl>
    <w:p w:rsidR="008769CD" w:rsidRDefault="008769CD" w:rsidP="00EB17FF"/>
    <w:sectPr w:rsidR="008769CD" w:rsidSect="003257CE">
      <w:pgSz w:w="12240" w:h="15840"/>
      <w:pgMar w:top="1152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B17FF"/>
    <w:rsid w:val="00011011"/>
    <w:rsid w:val="00051E0C"/>
    <w:rsid w:val="00083EB2"/>
    <w:rsid w:val="000A64EF"/>
    <w:rsid w:val="001F600F"/>
    <w:rsid w:val="003257CE"/>
    <w:rsid w:val="004F3370"/>
    <w:rsid w:val="00560FC0"/>
    <w:rsid w:val="006811A7"/>
    <w:rsid w:val="006854A2"/>
    <w:rsid w:val="006D25BB"/>
    <w:rsid w:val="007E24E4"/>
    <w:rsid w:val="008769CD"/>
    <w:rsid w:val="009211D4"/>
    <w:rsid w:val="00A115D2"/>
    <w:rsid w:val="00A36578"/>
    <w:rsid w:val="00B95792"/>
    <w:rsid w:val="00BE7CF3"/>
    <w:rsid w:val="00C21A88"/>
    <w:rsid w:val="00C30BD9"/>
    <w:rsid w:val="00D12B28"/>
    <w:rsid w:val="00DE3236"/>
    <w:rsid w:val="00DF6386"/>
    <w:rsid w:val="00E424B6"/>
    <w:rsid w:val="00E94FF2"/>
    <w:rsid w:val="00EB17FF"/>
    <w:rsid w:val="00EE5C99"/>
    <w:rsid w:val="00F57997"/>
    <w:rsid w:val="00F67AF1"/>
    <w:rsid w:val="00F80A95"/>
    <w:rsid w:val="00F9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</cp:lastModifiedBy>
  <cp:revision>3</cp:revision>
  <dcterms:created xsi:type="dcterms:W3CDTF">2024-12-12T10:02:00Z</dcterms:created>
  <dcterms:modified xsi:type="dcterms:W3CDTF">2024-12-12T10:04:00Z</dcterms:modified>
</cp:coreProperties>
</file>